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2C9D8" w14:textId="26A8D9B5" w:rsidR="00103460" w:rsidRDefault="00103460" w:rsidP="00103460">
      <w:p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Changes compared to the pre-registration:</w:t>
      </w:r>
    </w:p>
    <w:p w14:paraId="138F901C" w14:textId="01FC0A20" w:rsidR="00103460" w:rsidRPr="00103460" w:rsidRDefault="00103460" w:rsidP="00103460">
      <w:pPr>
        <w:pStyle w:val="ListParagraph"/>
        <w:numPr>
          <w:ilvl w:val="0"/>
          <w:numId w:val="2"/>
        </w:numPr>
        <w:jc w:val="both"/>
        <w:rPr>
          <w:rFonts w:cstheme="minorHAnsi"/>
          <w:lang w:val="en-US"/>
        </w:rPr>
      </w:pPr>
      <w:r w:rsidRPr="00103460">
        <w:rPr>
          <w:rFonts w:cstheme="minorHAnsi"/>
          <w:lang w:val="en-US"/>
        </w:rPr>
        <w:t xml:space="preserve">We added pair-wise comparisons (using differences) data analyses on the “constraint” variable (see the new </w:t>
      </w:r>
      <w:proofErr w:type="spellStart"/>
      <w:proofErr w:type="gramStart"/>
      <w:r w:rsidRPr="00103460">
        <w:rPr>
          <w:rFonts w:cstheme="minorHAnsi"/>
          <w:lang w:val="en-US"/>
        </w:rPr>
        <w:t>main.R</w:t>
      </w:r>
      <w:proofErr w:type="spellEnd"/>
      <w:proofErr w:type="gramEnd"/>
      <w:r w:rsidRPr="00103460">
        <w:rPr>
          <w:rFonts w:cstheme="minorHAnsi"/>
          <w:lang w:val="en-US"/>
        </w:rPr>
        <w:t xml:space="preserve"> data analyses file). The joint article emphasizes that this new analysis was not pre-registered.</w:t>
      </w:r>
    </w:p>
    <w:p w14:paraId="05983E1E" w14:textId="77777777" w:rsidR="00103460" w:rsidRPr="000F3E17" w:rsidRDefault="00103460" w:rsidP="00103460">
      <w:pPr>
        <w:pStyle w:val="ListParagraph"/>
        <w:rPr>
          <w:rFonts w:cstheme="minorHAnsi"/>
          <w:lang w:val="en-US"/>
        </w:rPr>
      </w:pPr>
    </w:p>
    <w:p w14:paraId="77F8BC59" w14:textId="77777777" w:rsidR="00103460" w:rsidRDefault="00103460" w:rsidP="00103460">
      <w:pPr>
        <w:pStyle w:val="ListParagraph"/>
        <w:numPr>
          <w:ilvl w:val="0"/>
          <w:numId w:val="1"/>
        </w:numPr>
        <w:jc w:val="both"/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We added pair-wise comparisons and raw analyses of the time users took during their trials following their technique order; see learningEffect.pdf and PWLearningEffect.pdf. </w:t>
      </w:r>
      <w:r w:rsidRPr="00DB04A1">
        <w:rPr>
          <w:rFonts w:cstheme="minorHAnsi"/>
          <w:lang w:val="en-US"/>
        </w:rPr>
        <w:t xml:space="preserve">The joint article emphasizes that this </w:t>
      </w:r>
      <w:r>
        <w:rPr>
          <w:rFonts w:cstheme="minorHAnsi"/>
          <w:lang w:val="en-US"/>
        </w:rPr>
        <w:t xml:space="preserve">new </w:t>
      </w:r>
      <w:r w:rsidRPr="00DB04A1">
        <w:rPr>
          <w:rFonts w:cstheme="minorHAnsi"/>
          <w:lang w:val="en-US"/>
        </w:rPr>
        <w:t>analysis was not pre-registered.</w:t>
      </w:r>
    </w:p>
    <w:p w14:paraId="766E696D" w14:textId="77777777" w:rsidR="00103460" w:rsidRDefault="00103460" w:rsidP="00103460">
      <w:pPr>
        <w:pStyle w:val="ListParagraph"/>
        <w:jc w:val="both"/>
        <w:rPr>
          <w:rFonts w:cstheme="minorHAnsi"/>
          <w:lang w:val="en-US"/>
        </w:rPr>
      </w:pPr>
    </w:p>
    <w:p w14:paraId="560CE5CA" w14:textId="1C5EA862" w:rsidR="00C6018E" w:rsidRPr="00103460" w:rsidRDefault="00103460" w:rsidP="00103460">
      <w:pPr>
        <w:pStyle w:val="ListParagraph"/>
        <w:numPr>
          <w:ilvl w:val="0"/>
          <w:numId w:val="1"/>
        </w:numPr>
        <w:jc w:val="both"/>
        <w:rPr>
          <w:rFonts w:cstheme="minorHAnsi"/>
          <w:lang w:val="en-US"/>
        </w:rPr>
      </w:pPr>
      <w:r w:rsidRPr="00103460">
        <w:rPr>
          <w:rFonts w:cstheme="minorHAnsi"/>
          <w:lang w:val="en-US"/>
        </w:rPr>
        <w:t>We changed, as the pre-registration said, graphisms and aesthetics,</w:t>
      </w:r>
    </w:p>
    <w:sectPr w:rsidR="00C6018E" w:rsidRPr="001034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4651C" w14:textId="77777777" w:rsidR="000F05FB" w:rsidRDefault="000F05FB" w:rsidP="002760FE">
      <w:pPr>
        <w:spacing w:after="0" w:line="240" w:lineRule="auto"/>
      </w:pPr>
      <w:r>
        <w:separator/>
      </w:r>
    </w:p>
  </w:endnote>
  <w:endnote w:type="continuationSeparator" w:id="0">
    <w:p w14:paraId="48B63315" w14:textId="77777777" w:rsidR="000F05FB" w:rsidRDefault="000F05FB" w:rsidP="00276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73F2D" w14:textId="77777777" w:rsidR="000F05FB" w:rsidRDefault="000F05FB" w:rsidP="002760FE">
      <w:pPr>
        <w:spacing w:after="0" w:line="240" w:lineRule="auto"/>
      </w:pPr>
      <w:r>
        <w:separator/>
      </w:r>
    </w:p>
  </w:footnote>
  <w:footnote w:type="continuationSeparator" w:id="0">
    <w:p w14:paraId="01136FBB" w14:textId="77777777" w:rsidR="000F05FB" w:rsidRDefault="000F05FB" w:rsidP="002760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44D8E"/>
    <w:multiLevelType w:val="hybridMultilevel"/>
    <w:tmpl w:val="1F4E50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7F73CF"/>
    <w:multiLevelType w:val="hybridMultilevel"/>
    <w:tmpl w:val="6C00DD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460"/>
    <w:rsid w:val="000F05FB"/>
    <w:rsid w:val="00103460"/>
    <w:rsid w:val="002760FE"/>
    <w:rsid w:val="00C60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2E197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34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346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760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0FE"/>
  </w:style>
  <w:style w:type="paragraph" w:styleId="Footer">
    <w:name w:val="footer"/>
    <w:basedOn w:val="Normal"/>
    <w:link w:val="FooterChar"/>
    <w:uiPriority w:val="99"/>
    <w:unhideWhenUsed/>
    <w:rsid w:val="002760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0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487</Characters>
  <Application>Microsoft Office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2021-09-17T21:26:00Z</dcterms:created>
  <dcterms:modified xsi:type="dcterms:W3CDTF">2021-09-17T21:26:00Z</dcterms:modified>
</cp:coreProperties>
</file>